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01"/>
        <w:gridCol w:w="56"/>
        <w:gridCol w:w="4045"/>
        <w:gridCol w:w="113"/>
      </w:tblGrid>
      <w:tr w:rsidR="0087568A" w:rsidTr="001A795C">
        <w:trPr>
          <w:gridAfter w:val="1"/>
          <w:wAfter w:w="113" w:type="dxa"/>
          <w:trHeight w:val="120"/>
        </w:trPr>
        <w:tc>
          <w:tcPr>
            <w:tcW w:w="8202" w:type="dxa"/>
            <w:gridSpan w:val="3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Strategy: Support sustainable self-reliance, including food self-sufficiency </w:t>
            </w:r>
          </w:p>
        </w:tc>
      </w:tr>
      <w:tr w:rsidR="0087568A" w:rsidTr="001A795C">
        <w:trPr>
          <w:gridAfter w:val="1"/>
          <w:wAfter w:w="113" w:type="dxa"/>
          <w:trHeight w:val="120"/>
        </w:trPr>
        <w:tc>
          <w:tcPr>
            <w:tcW w:w="4101" w:type="dxa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Lead ministry </w:t>
            </w:r>
          </w:p>
        </w:tc>
        <w:tc>
          <w:tcPr>
            <w:tcW w:w="4101" w:type="dxa"/>
            <w:gridSpan w:val="2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Action </w:t>
            </w:r>
          </w:p>
        </w:tc>
      </w:tr>
      <w:tr w:rsidR="0087568A" w:rsidTr="001A795C">
        <w:trPr>
          <w:gridAfter w:val="1"/>
          <w:wAfter w:w="113" w:type="dxa"/>
          <w:trHeight w:val="412"/>
        </w:trPr>
        <w:tc>
          <w:tcPr>
            <w:tcW w:w="4101" w:type="dxa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01" w:type="dxa"/>
            <w:gridSpan w:val="2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Agriculture sector sustainment and renewal - including seedling </w:t>
            </w:r>
            <w:proofErr w:type="spellStart"/>
            <w:r>
              <w:rPr>
                <w:sz w:val="23"/>
                <w:szCs w:val="23"/>
              </w:rPr>
              <w:t>programme</w:t>
            </w:r>
            <w:proofErr w:type="spellEnd"/>
            <w:r>
              <w:rPr>
                <w:sz w:val="23"/>
                <w:szCs w:val="23"/>
              </w:rPr>
              <w:t xml:space="preserve"> and support to rehabilitate agricultural land contaminated by salt water </w:t>
            </w:r>
          </w:p>
        </w:tc>
      </w:tr>
      <w:tr w:rsidR="0087568A" w:rsidTr="001A795C">
        <w:trPr>
          <w:gridAfter w:val="1"/>
          <w:wAfter w:w="113" w:type="dxa"/>
          <w:trHeight w:val="266"/>
        </w:trPr>
        <w:tc>
          <w:tcPr>
            <w:tcW w:w="4101" w:type="dxa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01" w:type="dxa"/>
            <w:gridSpan w:val="2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Fisheries sector sustainment and renewal - including support to small scale fisher folk who lost boats, canoes and equipment </w:t>
            </w:r>
          </w:p>
        </w:tc>
      </w:tr>
      <w:tr w:rsidR="0087568A" w:rsidTr="001A795C">
        <w:trPr>
          <w:gridAfter w:val="1"/>
          <w:wAfter w:w="113" w:type="dxa"/>
          <w:trHeight w:val="266"/>
        </w:trPr>
        <w:tc>
          <w:tcPr>
            <w:tcW w:w="4101" w:type="dxa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01" w:type="dxa"/>
            <w:gridSpan w:val="2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Forestry sector sustainment and renewal - including milling of fallen trees </w:t>
            </w:r>
          </w:p>
        </w:tc>
      </w:tr>
      <w:tr w:rsidR="0087568A" w:rsidTr="001A795C">
        <w:trPr>
          <w:gridAfter w:val="1"/>
          <w:wAfter w:w="113" w:type="dxa"/>
          <w:trHeight w:val="120"/>
        </w:trPr>
        <w:tc>
          <w:tcPr>
            <w:tcW w:w="4101" w:type="dxa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01" w:type="dxa"/>
            <w:gridSpan w:val="2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Strengthen environmental services and resilience </w:t>
            </w:r>
          </w:p>
        </w:tc>
      </w:tr>
      <w:tr w:rsidR="0087568A" w:rsidTr="001A795C">
        <w:trPr>
          <w:gridAfter w:val="1"/>
          <w:wAfter w:w="113" w:type="dxa"/>
          <w:trHeight w:val="412"/>
        </w:trPr>
        <w:tc>
          <w:tcPr>
            <w:tcW w:w="4101" w:type="dxa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01" w:type="dxa"/>
            <w:gridSpan w:val="2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Support agricultural self-sufficiency, including seedling </w:t>
            </w:r>
            <w:proofErr w:type="spellStart"/>
            <w:r>
              <w:rPr>
                <w:sz w:val="23"/>
                <w:szCs w:val="23"/>
              </w:rPr>
              <w:t>programme</w:t>
            </w:r>
            <w:proofErr w:type="spellEnd"/>
            <w:r>
              <w:rPr>
                <w:sz w:val="23"/>
                <w:szCs w:val="23"/>
              </w:rPr>
              <w:t xml:space="preserve"> and support to rehabilitate agricultural land contaminated by salt water </w:t>
            </w:r>
          </w:p>
        </w:tc>
      </w:tr>
      <w:tr w:rsidR="0087568A" w:rsidTr="001A795C">
        <w:trPr>
          <w:gridAfter w:val="1"/>
          <w:wAfter w:w="113" w:type="dxa"/>
          <w:trHeight w:val="266"/>
        </w:trPr>
        <w:tc>
          <w:tcPr>
            <w:tcW w:w="4101" w:type="dxa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01" w:type="dxa"/>
            <w:gridSpan w:val="2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Support for small scale fisher folk who lost boats, canoes and equipment </w:t>
            </w:r>
          </w:p>
        </w:tc>
      </w:tr>
      <w:tr w:rsidR="0087568A" w:rsidTr="001A795C">
        <w:trPr>
          <w:gridAfter w:val="1"/>
          <w:wAfter w:w="113" w:type="dxa"/>
          <w:trHeight w:val="266"/>
        </w:trPr>
        <w:tc>
          <w:tcPr>
            <w:tcW w:w="4101" w:type="dxa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01" w:type="dxa"/>
            <w:gridSpan w:val="2"/>
          </w:tcPr>
          <w:p w:rsidR="0087568A" w:rsidRDefault="0087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Forestry sector sustainment and renewal - including milling of fallen trees </w:t>
            </w:r>
          </w:p>
        </w:tc>
      </w:tr>
      <w:tr w:rsidR="001A795C" w:rsidTr="001A795C">
        <w:trPr>
          <w:trHeight w:val="331"/>
        </w:trPr>
        <w:tc>
          <w:tcPr>
            <w:tcW w:w="8315" w:type="dxa"/>
            <w:gridSpan w:val="4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Strategy: Provide support for the domestic private sector, including primary producers, construction industry and service industry providers </w:t>
            </w:r>
          </w:p>
        </w:tc>
      </w:tr>
      <w:tr w:rsidR="001A795C" w:rsidTr="001A795C">
        <w:trPr>
          <w:trHeight w:val="120"/>
        </w:trPr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Lead ministry </w:t>
            </w:r>
          </w:p>
        </w:tc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Action </w:t>
            </w:r>
          </w:p>
        </w:tc>
      </w:tr>
      <w:tr w:rsidR="001A795C" w:rsidTr="001A795C">
        <w:trPr>
          <w:trHeight w:val="120"/>
        </w:trPr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Revive and sustain agricultural and fisheries market access </w:t>
            </w:r>
          </w:p>
        </w:tc>
      </w:tr>
      <w:tr w:rsidR="001A795C" w:rsidTr="001A795C">
        <w:trPr>
          <w:trHeight w:val="120"/>
        </w:trPr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Improved agricultural and fisheries product quality and safety </w:t>
            </w:r>
          </w:p>
        </w:tc>
      </w:tr>
      <w:tr w:rsidR="001A795C" w:rsidTr="001A795C">
        <w:trPr>
          <w:trHeight w:val="120"/>
        </w:trPr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Increased agricultural and fisheries production and productivity </w:t>
            </w:r>
          </w:p>
        </w:tc>
      </w:tr>
      <w:tr w:rsidR="001A795C" w:rsidTr="001A795C">
        <w:trPr>
          <w:trHeight w:val="266"/>
        </w:trPr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MALFFBS </w:t>
            </w:r>
          </w:p>
        </w:tc>
        <w:tc>
          <w:tcPr>
            <w:tcW w:w="4157" w:type="dxa"/>
            <w:gridSpan w:val="2"/>
          </w:tcPr>
          <w:p w:rsidR="001A795C" w:rsidRDefault="001A79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Enhanced agricultural and fisheries processing and value adding, including through support for key infrastructure investments </w:t>
            </w:r>
          </w:p>
        </w:tc>
      </w:tr>
    </w:tbl>
    <w:p w:rsidR="00DD3CD7" w:rsidRDefault="00DD3CD7"/>
    <w:p w:rsidR="00887D9E" w:rsidRDefault="00887D9E" w:rsidP="00887D9E">
      <w:r>
        <w:rPr>
          <w:noProof/>
        </w:rPr>
        <w:lastRenderedPageBreak/>
        <w:drawing>
          <wp:inline distT="0" distB="0" distL="0" distR="0">
            <wp:extent cx="4943475" cy="5676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7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8A"/>
    <w:rsid w:val="000005DD"/>
    <w:rsid w:val="001A795C"/>
    <w:rsid w:val="0087568A"/>
    <w:rsid w:val="00887D9E"/>
    <w:rsid w:val="00896C2D"/>
    <w:rsid w:val="00D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56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56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2015-06-30T21:27:00Z</dcterms:created>
  <dcterms:modified xsi:type="dcterms:W3CDTF">2015-07-02T03:58:00Z</dcterms:modified>
</cp:coreProperties>
</file>